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4BC13" w14:textId="77777777" w:rsidR="003B0933" w:rsidRDefault="00160743">
      <w:pPr>
        <w:pStyle w:val="Body"/>
        <w:spacing w:before="0"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0" w:name="_Hlk37074052"/>
      <w:r>
        <w:rPr>
          <w:rFonts w:hint="eastAsia"/>
          <w:sz w:val="40"/>
          <w:szCs w:val="40"/>
          <w:u w:color="000000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以斯帖記靈修資料</w:t>
      </w:r>
    </w:p>
    <w:p w14:paraId="689FD262" w14:textId="77777777" w:rsidR="003B0933" w:rsidRDefault="00160743">
      <w:pPr>
        <w:pStyle w:val="Body"/>
        <w:spacing w:before="0"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hint="eastAsia"/>
          <w:sz w:val="40"/>
          <w:szCs w:val="40"/>
          <w:u w:color="000000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第</w:t>
      </w:r>
      <w:r>
        <w:rPr>
          <w:rFonts w:hint="eastAsia"/>
          <w:sz w:val="40"/>
          <w:szCs w:val="40"/>
          <w:u w:color="000000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五</w:t>
      </w:r>
      <w:r>
        <w:rPr>
          <w:rFonts w:eastAsia="Times New Roman" w:hint="eastAsia"/>
          <w:b/>
          <w:bCs/>
          <w:sz w:val="40"/>
          <w:szCs w:val="40"/>
          <w:u w:color="000000"/>
          <w:lang w:val="zh-TW"/>
          <w14:textOutline w14:w="12700" w14:cap="flat" w14:cmpd="sng" w14:algn="ctr">
            <w14:noFill/>
            <w14:prstDash w14:val="solid"/>
            <w14:miter w14:lim="400000"/>
          </w14:textOutline>
        </w:rPr>
        <w:t>章</w:t>
      </w:r>
      <w:bookmarkEnd w:id="0"/>
    </w:p>
    <w:p w14:paraId="5656DD41" w14:textId="77777777" w:rsidR="003B0933" w:rsidRDefault="00160743">
      <w:pPr>
        <w:pStyle w:val="Body"/>
        <w:spacing w:before="0" w:after="160" w:line="259" w:lineRule="auto"/>
        <w:jc w:val="center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noProof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mc:AlternateContent>
          <mc:Choice Requires="wps">
            <w:drawing>
              <wp:anchor distT="80010" distB="80010" distL="80010" distR="80010" simplePos="0" relativeHeight="251659264" behindDoc="0" locked="0" layoutInCell="1" allowOverlap="1" wp14:anchorId="130C972B" wp14:editId="651005A4">
                <wp:simplePos x="0" y="0"/>
                <wp:positionH relativeFrom="page">
                  <wp:posOffset>2705735</wp:posOffset>
                </wp:positionH>
                <wp:positionV relativeFrom="line">
                  <wp:posOffset>284479</wp:posOffset>
                </wp:positionV>
                <wp:extent cx="2360930" cy="984250"/>
                <wp:effectExtent l="0" t="0" r="0" b="0"/>
                <wp:wrapSquare wrapText="bothSides" distT="80010" distB="80010" distL="80010" distR="80010"/>
                <wp:docPr id="107374182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3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A9F938D" w14:textId="77777777" w:rsidR="003B0933" w:rsidRDefault="00160743">
                            <w:pPr>
                              <w:pStyle w:val="Body"/>
                              <w:spacing w:before="0" w:after="160" w:line="259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  <w:u w:color="000000"/>
                                <w:lang w:val="zh-TW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讀經</w:t>
                            </w:r>
                          </w:p>
                          <w:p w14:paraId="46EC5600" w14:textId="77777777" w:rsidR="003B0933" w:rsidRDefault="00160743">
                            <w:pPr>
                              <w:pStyle w:val="Body"/>
                              <w:spacing w:before="0" w:after="160" w:line="259" w:lineRule="auto"/>
                              <w:jc w:val="center"/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  <w:u w:color="000000"/>
                                <w:lang w:val="zh-TW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以斯帖記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  <w:u w:color="000000"/>
                                <w:lang w:val="en-US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五</w:t>
                            </w:r>
                            <w:r>
                              <w:rPr>
                                <w:rFonts w:ascii="Times New Roman" w:hAnsi="Times New Roman"/>
                                <w:sz w:val="44"/>
                                <w:szCs w:val="44"/>
                                <w:u w:color="000000"/>
                                <w:lang w:val="en-US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sz w:val="44"/>
                                <w:szCs w:val="44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1-</w:t>
                            </w:r>
                            <w:r>
                              <w:rPr>
                                <w:rFonts w:ascii="Times New Roman" w:hAnsi="Times New Roman"/>
                                <w:sz w:val="44"/>
                                <w:szCs w:val="44"/>
                                <w:u w:color="000000"/>
                                <w:lang w:val="en-US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8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0C972B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left:0;text-align:left;margin-left:213.05pt;margin-top:22.4pt;width:185.9pt;height:77.5pt;z-index:2516592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">
                <v:textbox inset="1.2699mm,1.2699mm,1.2699mm,1.2699mm">
                  <w:txbxContent>
                    <w:p w14:paraId="2A9F938D" w14:textId="77777777" w:rsidR="003B0933" w:rsidRDefault="00160743">
                      <w:pPr>
                        <w:pStyle w:val="Body"/>
                        <w:spacing w:before="0" w:after="160" w:line="259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44"/>
                          <w:szCs w:val="44"/>
                          <w:u w:color="000000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  <w:u w:color="000000"/>
                          <w:lang w:val="zh-TW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讀經</w:t>
                      </w:r>
                    </w:p>
                    <w:p w14:paraId="46EC5600" w14:textId="77777777" w:rsidR="003B0933" w:rsidRDefault="00160743">
                      <w:pPr>
                        <w:pStyle w:val="Body"/>
                        <w:spacing w:before="0" w:after="160" w:line="259" w:lineRule="auto"/>
                        <w:jc w:val="center"/>
                      </w:pPr>
                      <w:r>
                        <w:rPr>
                          <w:rFonts w:hint="eastAsia"/>
                          <w:sz w:val="44"/>
                          <w:szCs w:val="44"/>
                          <w:u w:color="000000"/>
                          <w:lang w:val="zh-TW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以斯帖記</w:t>
                      </w:r>
                      <w:r>
                        <w:rPr>
                          <w:rFonts w:hint="eastAsia"/>
                          <w:sz w:val="44"/>
                          <w:szCs w:val="44"/>
                          <w:u w:color="000000"/>
                          <w:lang w:val="en-US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五</w:t>
                      </w:r>
                      <w:r>
                        <w:rPr>
                          <w:rFonts w:ascii="Times New Roman" w:hAnsi="Times New Roman"/>
                          <w:sz w:val="44"/>
                          <w:szCs w:val="44"/>
                          <w:u w:color="000000"/>
                          <w:lang w:val="en-US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sz w:val="44"/>
                          <w:szCs w:val="44"/>
                          <w:u w:color="000000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1-</w:t>
                      </w:r>
                      <w:r>
                        <w:rPr>
                          <w:rFonts w:ascii="Times New Roman" w:hAnsi="Times New Roman"/>
                          <w:sz w:val="44"/>
                          <w:szCs w:val="44"/>
                          <w:u w:color="000000"/>
                          <w:lang w:val="en-US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8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</w:p>
    <w:p w14:paraId="5D72F6C8" w14:textId="77777777" w:rsidR="003B0933" w:rsidRDefault="003B0933">
      <w:pPr>
        <w:pStyle w:val="Body"/>
        <w:spacing w:before="0" w:after="160" w:line="259" w:lineRule="auto"/>
        <w:jc w:val="center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E722D47" w14:textId="77777777" w:rsidR="003B0933" w:rsidRDefault="003B0933">
      <w:pPr>
        <w:pStyle w:val="Body"/>
        <w:spacing w:before="0" w:after="160" w:line="259" w:lineRule="auto"/>
        <w:jc w:val="center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D3FAF5F" w14:textId="77777777" w:rsidR="003B0933" w:rsidRDefault="003B0933">
      <w:pPr>
        <w:pStyle w:val="Body"/>
        <w:spacing w:before="0" w:after="160" w:line="259" w:lineRule="auto"/>
        <w:jc w:val="center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F379A4B" w14:textId="77777777" w:rsidR="003B0933" w:rsidRDefault="003B0933">
      <w:pPr>
        <w:pStyle w:val="Default"/>
        <w:spacing w:before="0" w:line="576" w:lineRule="atLeast"/>
        <w:rPr>
          <w:rFonts w:ascii="Times New Roman" w:eastAsia="Times New Roman" w:hAnsi="Times New Roman" w:cs="Times New Roman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326ED5E" w14:textId="77777777" w:rsidR="003B0933" w:rsidRDefault="003B0933">
      <w:pPr>
        <w:pStyle w:val="Default"/>
        <w:spacing w:before="0" w:line="576" w:lineRule="atLeast"/>
        <w:rPr>
          <w:rFonts w:ascii="Times New Roman" w:eastAsia="Times New Roman" w:hAnsi="Times New Roman" w:cs="Times New Roman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76CD285" w14:textId="77777777" w:rsidR="003B0933" w:rsidRDefault="00160743">
      <w:pPr>
        <w:pStyle w:val="Default"/>
        <w:spacing w:before="0" w:line="576" w:lineRule="atLeast"/>
        <w:rPr>
          <w:rFonts w:ascii="Arial Unicode MS" w:eastAsia="Arial Unicode MS" w:hAnsi="Arial Unicode MS" w:cs="Arial Unicode MS"/>
          <w:shd w:val="clear" w:color="auto" w:fill="FFFFFF"/>
        </w:rPr>
      </w:pPr>
      <w:r>
        <w:rPr>
          <w:rFonts w:ascii="Arial Unicode MS" w:hAnsi="Arial Unicode MS"/>
          <w:shd w:val="clear" w:color="auto" w:fill="FFFFFF"/>
        </w:rPr>
        <w:t>5</w:t>
      </w:r>
      <w:r>
        <w:rPr>
          <w:rFonts w:ascii="Arial Unicode MS" w:hAnsi="Arial Unicode MS"/>
          <w:shd w:val="clear" w:color="auto" w:fill="FFFFFF"/>
        </w:rPr>
        <w:t> </w:t>
      </w:r>
      <w:r>
        <w:rPr>
          <w:rFonts w:eastAsia="Arial Unicode MS" w:hint="eastAsia"/>
          <w:shd w:val="clear" w:color="auto" w:fill="FFFFFF"/>
          <w:lang w:val="zh-TW"/>
        </w:rPr>
        <w:t>第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三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日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，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以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斯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帖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穿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上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朝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服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，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進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王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宮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的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內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院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，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對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殿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站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立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。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王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在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殿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裡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坐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在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寶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座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上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，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對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著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殿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門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。</w:t>
      </w:r>
    </w:p>
    <w:p w14:paraId="74D4E19A" w14:textId="77777777" w:rsidR="003B0933" w:rsidRDefault="00160743">
      <w:pPr>
        <w:pStyle w:val="Default"/>
        <w:spacing w:before="0" w:line="576" w:lineRule="atLeast"/>
        <w:rPr>
          <w:rFonts w:ascii="Arial Unicode MS" w:eastAsia="Arial Unicode MS" w:hAnsi="Arial Unicode MS" w:cs="Arial Unicode MS"/>
          <w:shd w:val="clear" w:color="auto" w:fill="FFFFFF"/>
        </w:rPr>
      </w:pPr>
      <w:r>
        <w:rPr>
          <w:rFonts w:ascii="Arial Unicode MS" w:hAnsi="Arial Unicode MS"/>
          <w:shd w:val="clear" w:color="auto" w:fill="FFFFFF"/>
        </w:rPr>
        <w:t>2</w:t>
      </w:r>
      <w:r>
        <w:rPr>
          <w:rFonts w:ascii="Arial Unicode MS" w:hAnsi="Arial Unicode MS"/>
          <w:shd w:val="clear" w:color="auto" w:fill="FFFFFF"/>
        </w:rPr>
        <w:t> </w:t>
      </w:r>
      <w:r>
        <w:rPr>
          <w:rFonts w:eastAsia="Arial Unicode MS" w:hint="eastAsia"/>
          <w:shd w:val="clear" w:color="auto" w:fill="FFFFFF"/>
          <w:lang w:val="zh-TW"/>
        </w:rPr>
        <w:t>王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見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王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后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以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斯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帖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站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在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院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內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，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就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施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恩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於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她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，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向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她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伸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出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手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中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的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金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杖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；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以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斯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帖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便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向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前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摸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杖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頭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。</w:t>
      </w:r>
    </w:p>
    <w:p w14:paraId="25DFC500" w14:textId="77777777" w:rsidR="003B0933" w:rsidRDefault="00160743">
      <w:pPr>
        <w:pStyle w:val="Default"/>
        <w:spacing w:before="0" w:line="576" w:lineRule="atLeast"/>
        <w:rPr>
          <w:rFonts w:ascii="Arial Unicode MS" w:eastAsia="Arial Unicode MS" w:hAnsi="Arial Unicode MS" w:cs="Arial Unicode MS"/>
          <w:shd w:val="clear" w:color="auto" w:fill="FFFFFF"/>
        </w:rPr>
      </w:pPr>
      <w:r>
        <w:rPr>
          <w:rFonts w:ascii="Arial Unicode MS" w:hAnsi="Arial Unicode MS"/>
          <w:shd w:val="clear" w:color="auto" w:fill="FFFFFF"/>
        </w:rPr>
        <w:t>3</w:t>
      </w:r>
      <w:r>
        <w:rPr>
          <w:rFonts w:ascii="Arial Unicode MS" w:hAnsi="Arial Unicode MS"/>
          <w:shd w:val="clear" w:color="auto" w:fill="FFFFFF"/>
        </w:rPr>
        <w:t> </w:t>
      </w:r>
      <w:r>
        <w:rPr>
          <w:rFonts w:eastAsia="Arial Unicode MS" w:hint="eastAsia"/>
          <w:shd w:val="clear" w:color="auto" w:fill="FFFFFF"/>
          <w:lang w:val="zh-TW"/>
        </w:rPr>
        <w:t>王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對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他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說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：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「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王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后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以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斯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帖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啊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，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你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要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甚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麼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？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你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求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甚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麼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，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就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是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國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的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一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半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也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必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賜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給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你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。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」</w:t>
      </w:r>
    </w:p>
    <w:p w14:paraId="1495697E" w14:textId="77777777" w:rsidR="003B0933" w:rsidRDefault="00160743">
      <w:pPr>
        <w:pStyle w:val="Default"/>
        <w:spacing w:before="0" w:line="576" w:lineRule="atLeast"/>
        <w:rPr>
          <w:rFonts w:ascii="Arial Unicode MS" w:eastAsia="Arial Unicode MS" w:hAnsi="Arial Unicode MS" w:cs="Arial Unicode MS"/>
          <w:shd w:val="clear" w:color="auto" w:fill="FFFFFF"/>
        </w:rPr>
      </w:pPr>
      <w:r>
        <w:rPr>
          <w:rFonts w:ascii="Arial Unicode MS" w:hAnsi="Arial Unicode MS"/>
          <w:shd w:val="clear" w:color="auto" w:fill="FFFFFF"/>
        </w:rPr>
        <w:t>4</w:t>
      </w:r>
      <w:r>
        <w:rPr>
          <w:rFonts w:ascii="Arial Unicode MS" w:hAnsi="Arial Unicode MS"/>
          <w:shd w:val="clear" w:color="auto" w:fill="FFFFFF"/>
        </w:rPr>
        <w:t> </w:t>
      </w:r>
      <w:r>
        <w:rPr>
          <w:rFonts w:eastAsia="Arial Unicode MS" w:hint="eastAsia"/>
          <w:shd w:val="clear" w:color="auto" w:fill="FFFFFF"/>
          <w:lang w:val="zh-TW"/>
        </w:rPr>
        <w:t>以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斯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帖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說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：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「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王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若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以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為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美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，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就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請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王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帶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著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哈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曼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今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日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赴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我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所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預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備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的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筵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席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。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」</w:t>
      </w:r>
    </w:p>
    <w:p w14:paraId="42FCCE1B" w14:textId="77777777" w:rsidR="003B0933" w:rsidRDefault="00160743">
      <w:pPr>
        <w:pStyle w:val="Default"/>
        <w:spacing w:before="0" w:line="576" w:lineRule="atLeast"/>
        <w:rPr>
          <w:rFonts w:ascii="Arial Unicode MS" w:eastAsia="Arial Unicode MS" w:hAnsi="Arial Unicode MS" w:cs="Arial Unicode MS"/>
          <w:shd w:val="clear" w:color="auto" w:fill="FFFFFF"/>
        </w:rPr>
      </w:pPr>
      <w:r>
        <w:rPr>
          <w:rFonts w:ascii="Arial Unicode MS" w:hAnsi="Arial Unicode MS"/>
          <w:shd w:val="clear" w:color="auto" w:fill="FFFFFF"/>
        </w:rPr>
        <w:t>5</w:t>
      </w:r>
      <w:r>
        <w:rPr>
          <w:rFonts w:ascii="Arial Unicode MS" w:hAnsi="Arial Unicode MS"/>
          <w:shd w:val="clear" w:color="auto" w:fill="FFFFFF"/>
        </w:rPr>
        <w:t> </w:t>
      </w:r>
      <w:r>
        <w:rPr>
          <w:rFonts w:eastAsia="Arial Unicode MS" w:hint="eastAsia"/>
          <w:shd w:val="clear" w:color="auto" w:fill="FFFFFF"/>
          <w:lang w:val="zh-TW"/>
        </w:rPr>
        <w:t>王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說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：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「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叫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哈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曼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速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速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照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以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斯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帖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的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話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去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行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。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」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於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是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王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帶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著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哈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曼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赴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以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斯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帖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所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預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備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的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筵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席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。</w:t>
      </w:r>
    </w:p>
    <w:p w14:paraId="777BB8A6" w14:textId="77777777" w:rsidR="003B0933" w:rsidRDefault="00160743">
      <w:pPr>
        <w:pStyle w:val="Default"/>
        <w:spacing w:before="0" w:line="576" w:lineRule="atLeast"/>
        <w:rPr>
          <w:rFonts w:ascii="Arial Unicode MS" w:eastAsia="Arial Unicode MS" w:hAnsi="Arial Unicode MS" w:cs="Arial Unicode MS"/>
          <w:shd w:val="clear" w:color="auto" w:fill="FFFFFF"/>
        </w:rPr>
      </w:pPr>
      <w:r>
        <w:rPr>
          <w:rFonts w:ascii="Arial Unicode MS" w:hAnsi="Arial Unicode MS"/>
          <w:shd w:val="clear" w:color="auto" w:fill="FFFFFF"/>
        </w:rPr>
        <w:t>6</w:t>
      </w:r>
      <w:r>
        <w:rPr>
          <w:rFonts w:ascii="Arial Unicode MS" w:hAnsi="Arial Unicode MS"/>
          <w:shd w:val="clear" w:color="auto" w:fill="FFFFFF"/>
        </w:rPr>
        <w:t> </w:t>
      </w:r>
      <w:r>
        <w:rPr>
          <w:rFonts w:eastAsia="Arial Unicode MS" w:hint="eastAsia"/>
          <w:shd w:val="clear" w:color="auto" w:fill="FFFFFF"/>
          <w:lang w:val="zh-TW"/>
        </w:rPr>
        <w:t>在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酒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席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筵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前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，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王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又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問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以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斯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帖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說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：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「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你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要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甚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麼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，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我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必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賜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給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你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；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你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求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甚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麼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，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就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是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國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的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一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半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也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必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為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你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成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就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。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」</w:t>
      </w:r>
    </w:p>
    <w:p w14:paraId="6067A626" w14:textId="77777777" w:rsidR="003B0933" w:rsidRDefault="00160743">
      <w:pPr>
        <w:pStyle w:val="Default"/>
        <w:spacing w:before="0" w:line="576" w:lineRule="atLeast"/>
        <w:rPr>
          <w:rFonts w:ascii="Arial Unicode MS" w:eastAsia="Arial Unicode MS" w:hAnsi="Arial Unicode MS" w:cs="Arial Unicode MS"/>
          <w:shd w:val="clear" w:color="auto" w:fill="FFFFFF"/>
        </w:rPr>
      </w:pPr>
      <w:r>
        <w:rPr>
          <w:rFonts w:ascii="Arial Unicode MS" w:hAnsi="Arial Unicode MS"/>
          <w:shd w:val="clear" w:color="auto" w:fill="FFFFFF"/>
        </w:rPr>
        <w:t>7</w:t>
      </w:r>
      <w:r>
        <w:rPr>
          <w:rFonts w:ascii="Arial Unicode MS" w:hAnsi="Arial Unicode MS"/>
          <w:shd w:val="clear" w:color="auto" w:fill="FFFFFF"/>
        </w:rPr>
        <w:t> </w:t>
      </w:r>
      <w:r>
        <w:rPr>
          <w:rFonts w:eastAsia="Arial Unicode MS" w:hint="eastAsia"/>
          <w:shd w:val="clear" w:color="auto" w:fill="FFFFFF"/>
          <w:lang w:val="zh-TW"/>
        </w:rPr>
        <w:t>以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斯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帖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回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答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說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：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我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有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所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要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，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我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有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所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求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。</w:t>
      </w:r>
    </w:p>
    <w:p w14:paraId="035DE4BD" w14:textId="77777777" w:rsidR="003B0933" w:rsidRDefault="00160743">
      <w:pPr>
        <w:pStyle w:val="Default"/>
        <w:spacing w:before="0" w:line="576" w:lineRule="atLeast"/>
        <w:rPr>
          <w:rFonts w:ascii="Arial Unicode MS" w:eastAsia="Arial Unicode MS" w:hAnsi="Arial Unicode MS" w:cs="Arial Unicode MS"/>
          <w:shd w:val="clear" w:color="auto" w:fill="FFFFFF"/>
        </w:rPr>
      </w:pPr>
      <w:r>
        <w:rPr>
          <w:rFonts w:ascii="Arial Unicode MS" w:hAnsi="Arial Unicode MS"/>
          <w:shd w:val="clear" w:color="auto" w:fill="FFFFFF"/>
        </w:rPr>
        <w:t>8</w:t>
      </w:r>
      <w:r>
        <w:rPr>
          <w:rFonts w:ascii="Arial Unicode MS" w:hAnsi="Arial Unicode MS"/>
          <w:shd w:val="clear" w:color="auto" w:fill="FFFFFF"/>
        </w:rPr>
        <w:t> </w:t>
      </w:r>
      <w:r>
        <w:rPr>
          <w:rFonts w:eastAsia="Arial Unicode MS" w:hint="eastAsia"/>
          <w:shd w:val="clear" w:color="auto" w:fill="FFFFFF"/>
          <w:lang w:val="zh-TW"/>
        </w:rPr>
        <w:t>我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若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在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王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眼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前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蒙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恩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，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王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若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願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意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賜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我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所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要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的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，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准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我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所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求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的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，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就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請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王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帶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著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哈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曼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再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赴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我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所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要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預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備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的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筵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席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。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明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日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我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必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照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王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所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問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的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說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明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。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」</w:t>
      </w:r>
    </w:p>
    <w:p w14:paraId="441CCD79" w14:textId="77777777" w:rsidR="003B0933" w:rsidRDefault="003B0933">
      <w:pPr>
        <w:pStyle w:val="Default"/>
        <w:spacing w:before="0" w:line="576" w:lineRule="atLeast"/>
        <w:rPr>
          <w:rFonts w:ascii="Times New Roman" w:eastAsia="Times New Roman" w:hAnsi="Times New Roman" w:cs="Times New Roman"/>
          <w:u w:color="000000"/>
          <w:shd w:val="clear" w:color="auto" w:fill="FFFFFF"/>
          <w14:textOutline w14:w="12700" w14:cap="flat" w14:cmpd="sng" w14:algn="ctr">
            <w14:noFill/>
            <w14:prstDash w14:val="solid"/>
            <w14:miter w14:lim="400000"/>
          </w14:textOutline>
        </w:rPr>
      </w:pPr>
      <w:bookmarkStart w:id="1" w:name="_Hlk37074141"/>
    </w:p>
    <w:p w14:paraId="3198580C" w14:textId="77777777" w:rsidR="00160743" w:rsidRDefault="00160743">
      <w:pPr>
        <w:pStyle w:val="Default"/>
        <w:spacing w:before="0" w:line="320" w:lineRule="atLeast"/>
        <w:jc w:val="center"/>
        <w:rPr>
          <w:rFonts w:ascii="Arial Unicode MS" w:eastAsia="Arial Unicode MS" w:hAnsi="Arial Unicode MS" w:cs="Arial Unicode MS"/>
          <w:shd w:val="clear" w:color="auto" w:fill="FFFFFF"/>
          <w:lang w:val="zh-TW"/>
        </w:rPr>
      </w:pPr>
    </w:p>
    <w:p w14:paraId="7424D6AB" w14:textId="77777777" w:rsidR="00160743" w:rsidRDefault="00160743">
      <w:pPr>
        <w:pStyle w:val="Default"/>
        <w:spacing w:before="0" w:line="320" w:lineRule="atLeast"/>
        <w:jc w:val="center"/>
        <w:rPr>
          <w:rFonts w:ascii="Arial Unicode MS" w:eastAsia="PMingLiU" w:hAnsi="Arial Unicode MS" w:cs="Arial Unicode MS"/>
          <w:shd w:val="clear" w:color="auto" w:fill="FFFFFF"/>
          <w:lang w:val="zh-TW"/>
        </w:rPr>
      </w:pPr>
    </w:p>
    <w:p w14:paraId="2003783F" w14:textId="2EB5164A" w:rsidR="003B0933" w:rsidRDefault="00160743">
      <w:pPr>
        <w:pStyle w:val="Default"/>
        <w:spacing w:before="0" w:line="320" w:lineRule="atLeast"/>
        <w:jc w:val="center"/>
        <w:rPr>
          <w:rFonts w:ascii="Times Roman" w:eastAsia="Times Roman" w:hAnsi="Times Roman" w:cs="Times Roman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lastRenderedPageBreak/>
        <w:t>經文信息：</w:t>
      </w:r>
    </w:p>
    <w:p w14:paraId="3DCECA4D" w14:textId="77777777" w:rsidR="00160743" w:rsidRDefault="00160743">
      <w:pPr>
        <w:pStyle w:val="Default"/>
        <w:spacing w:before="0" w:line="320" w:lineRule="atLeast"/>
        <w:rPr>
          <w:rFonts w:ascii="Times New Roman" w:hAnsi="Times New Roman"/>
          <w:shd w:val="clear" w:color="auto" w:fill="FFFFFF"/>
        </w:rPr>
      </w:pPr>
    </w:p>
    <w:p w14:paraId="4028C1D5" w14:textId="444C4A64" w:rsidR="003B0933" w:rsidRDefault="00160743">
      <w:pPr>
        <w:pStyle w:val="Default"/>
        <w:spacing w:before="0" w:line="320" w:lineRule="atLeast"/>
        <w:rPr>
          <w:rFonts w:ascii="Times Roman" w:eastAsia="Times Roman" w:hAnsi="Times Roman" w:cs="Times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V. 1</w:t>
      </w:r>
      <w:r>
        <w:rPr>
          <w:rFonts w:ascii="Times New Roman" w:hAnsi="Times New Roman"/>
          <w:shd w:val="clear" w:color="auto" w:fill="FFFFFF"/>
        </w:rPr>
        <w:tab/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穿上朝服－意思是她穿上代表王室地位的王家衣服，這身裝扮提醒王她身為王后的尊榮。</w:t>
      </w:r>
    </w:p>
    <w:p w14:paraId="76A0E403" w14:textId="77777777" w:rsidR="003B0933" w:rsidRDefault="00160743">
      <w:pPr>
        <w:pStyle w:val="Default"/>
        <w:spacing w:before="0" w:line="320" w:lineRule="atLeast"/>
        <w:rPr>
          <w:rFonts w:ascii="Times Roman" w:eastAsia="Times Roman" w:hAnsi="Times Roman" w:cs="Times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V. 3</w:t>
      </w:r>
      <w:r>
        <w:rPr>
          <w:rFonts w:ascii="Times New Roman" w:hAnsi="Times New Roman"/>
          <w:shd w:val="clear" w:color="auto" w:fill="FFFFFF"/>
        </w:rPr>
        <w:tab/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「你要甚麼？你求甚麼」－兩個平行的問語，表達了王對王后的關切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及寵愛。這份慷慨是當時候王慣用的說話。</w:t>
      </w:r>
      <w:r>
        <w:rPr>
          <w:rFonts w:ascii="Times New Roman" w:hAnsi="Times New Roman"/>
          <w:shd w:val="clear" w:color="auto" w:fill="FFFFFF"/>
        </w:rPr>
        <w:t> </w:t>
      </w:r>
    </w:p>
    <w:p w14:paraId="15584CEA" w14:textId="77777777" w:rsidR="003B0933" w:rsidRDefault="00160743">
      <w:pPr>
        <w:pStyle w:val="Default"/>
        <w:spacing w:before="0" w:line="320" w:lineRule="atLeast"/>
        <w:rPr>
          <w:rFonts w:ascii="Times Roman" w:eastAsia="Times Roman" w:hAnsi="Times Roman" w:cs="Times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V. 4</w:t>
      </w:r>
      <w:r>
        <w:rPr>
          <w:rFonts w:ascii="Times New Roman" w:hAnsi="Times New Roman"/>
          <w:shd w:val="clear" w:color="auto" w:fill="FFFFFF"/>
        </w:rPr>
        <w:tab/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以斯帖並沒有急著將她的想法完全告訴王，反而她要慢慢鋪排，應該是希望她在指責哈曼的時候讓他同時在場，不能推諉，或者有時間準備。</w:t>
      </w:r>
    </w:p>
    <w:p w14:paraId="778B705E" w14:textId="77777777" w:rsidR="003B0933" w:rsidRDefault="00160743">
      <w:pPr>
        <w:pStyle w:val="Default"/>
        <w:spacing w:before="0" w:line="320" w:lineRule="atLeast"/>
        <w:rPr>
          <w:rFonts w:ascii="Times Roman" w:eastAsia="Times Roman" w:hAnsi="Times Roman" w:cs="Times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V. 7-8</w:t>
      </w:r>
      <w:r>
        <w:rPr>
          <w:rFonts w:ascii="Times New Roman" w:hAnsi="Times New Roman"/>
          <w:shd w:val="clear" w:color="auto" w:fill="FFFFFF"/>
        </w:rPr>
        <w:tab/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第</w:t>
      </w:r>
      <w:r>
        <w:rPr>
          <w:rFonts w:ascii="Times New Roman" w:hAnsi="Times New Roman"/>
          <w:shd w:val="clear" w:color="auto" w:fill="FFFFFF"/>
        </w:rPr>
        <w:t>8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節，以斯帖的兩次「若」是與上述經文王的提問有一個平行的作用。釋經學者就著以斯帖的行徑有一番討論，認為以斯帖並沒有立刻陳明她的要求是在等待最適合的時機，在哈曼沒有留意的時間點重重攻擊他。</w:t>
      </w:r>
    </w:p>
    <w:p w14:paraId="3B62AB4D" w14:textId="77777777" w:rsidR="003B0933" w:rsidRDefault="00160743">
      <w:pPr>
        <w:pStyle w:val="Default"/>
        <w:spacing w:before="0" w:line="320" w:lineRule="atLeast"/>
        <w:rPr>
          <w:rFonts w:ascii="Times Roman" w:eastAsia="Times Roman" w:hAnsi="Times Roman" w:cs="Times Roman"/>
          <w:shd w:val="clear" w:color="auto" w:fill="FFFFFF"/>
        </w:rPr>
      </w:pPr>
      <w:r>
        <w:rPr>
          <w:rFonts w:ascii="Times Roman" w:hAnsi="Times Roman"/>
          <w:shd w:val="clear" w:color="auto" w:fill="FFFFFF"/>
        </w:rPr>
        <w:t> </w:t>
      </w:r>
    </w:p>
    <w:p w14:paraId="53528B34" w14:textId="77777777" w:rsidR="003B0933" w:rsidRDefault="00160743">
      <w:pPr>
        <w:pStyle w:val="Default"/>
        <w:spacing w:before="0" w:after="160" w:line="320" w:lineRule="atLeast"/>
        <w:jc w:val="center"/>
        <w:rPr>
          <w:rFonts w:ascii="Times Roman" w:eastAsia="Times Roman" w:hAnsi="Times Roman" w:cs="Times Roman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靈修反思：</w:t>
      </w:r>
    </w:p>
    <w:p w14:paraId="20B328C1" w14:textId="77777777" w:rsidR="003B0933" w:rsidRDefault="00160743">
      <w:pPr>
        <w:pStyle w:val="Default"/>
        <w:numPr>
          <w:ilvl w:val="0"/>
          <w:numId w:val="2"/>
        </w:numPr>
        <w:spacing w:before="0" w:after="480" w:line="320" w:lineRule="atLeast"/>
        <w:rPr>
          <w:rFonts w:eastAsia="Helvetica"/>
          <w:shd w:val="clear" w:color="auto" w:fill="FFFFFF"/>
          <w:lang w:val="zh-TW"/>
        </w:rPr>
      </w:pP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以斯帖如何實行她王后的位分？</w:t>
      </w:r>
      <w:r>
        <w:rPr>
          <w:rFonts w:ascii="Helvetica" w:eastAsia="Helvetica" w:hAnsi="Helvetica" w:cs="Helvetica"/>
          <w:shd w:val="clear" w:color="auto" w:fill="FFFFFF"/>
        </w:rPr>
        <w:br/>
      </w:r>
    </w:p>
    <w:p w14:paraId="142F25F2" w14:textId="77777777" w:rsidR="003B0933" w:rsidRDefault="00160743">
      <w:pPr>
        <w:pStyle w:val="Default"/>
        <w:spacing w:before="0" w:after="160" w:line="320" w:lineRule="atLeast"/>
        <w:ind w:left="720"/>
        <w:jc w:val="center"/>
        <w:rPr>
          <w:rFonts w:ascii="Times Roman" w:eastAsia="Times Roman" w:hAnsi="Times Roman" w:cs="Times Roman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祈禱：</w:t>
      </w:r>
    </w:p>
    <w:p w14:paraId="6FCF605F" w14:textId="77777777" w:rsidR="003B0933" w:rsidRDefault="00160743">
      <w:pPr>
        <w:pStyle w:val="Default"/>
        <w:spacing w:before="0" w:after="160" w:line="320" w:lineRule="atLeast"/>
        <w:jc w:val="center"/>
        <w:rPr>
          <w:rFonts w:ascii="Times Roman" w:eastAsia="Times Roman" w:hAnsi="Times Roman" w:cs="Times Roman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求神讓我們反思自己的位分，聆聽祢對我們的說話。</w:t>
      </w:r>
    </w:p>
    <w:bookmarkEnd w:id="1"/>
    <w:p w14:paraId="01B103D8" w14:textId="77777777" w:rsidR="003B0933" w:rsidRDefault="003B0933">
      <w:pPr>
        <w:pStyle w:val="Body"/>
        <w:spacing w:before="0" w:after="160" w:line="360" w:lineRule="auto"/>
        <w:jc w:val="center"/>
        <w:rPr>
          <w:rFonts w:ascii="Times New Roman" w:eastAsia="Times New Roman" w:hAnsi="Times New Roman" w:cs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EED1529" w14:textId="77777777" w:rsidR="003B0933" w:rsidRDefault="003B0933">
      <w:pPr>
        <w:pStyle w:val="Body"/>
        <w:spacing w:before="0" w:after="160" w:line="259" w:lineRule="auto"/>
        <w:jc w:val="center"/>
        <w:rPr>
          <w:rFonts w:ascii="Times New Roman" w:eastAsia="Times New Roman" w:hAnsi="Times New Roman" w:cs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851BFBA" w14:textId="77777777" w:rsidR="003B0933" w:rsidRDefault="003B0933">
      <w:pPr>
        <w:pStyle w:val="Body"/>
        <w:spacing w:before="0" w:after="160" w:line="259" w:lineRule="auto"/>
        <w:jc w:val="center"/>
        <w:rPr>
          <w:rFonts w:ascii="Times New Roman" w:eastAsia="Times New Roman" w:hAnsi="Times New Roman" w:cs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33540D4" w14:textId="77777777" w:rsidR="003B0933" w:rsidRDefault="003B0933">
      <w:pPr>
        <w:pStyle w:val="Body"/>
        <w:spacing w:before="0" w:after="160" w:line="259" w:lineRule="auto"/>
        <w:jc w:val="center"/>
        <w:rPr>
          <w:rFonts w:ascii="Times New Roman" w:eastAsia="Times New Roman" w:hAnsi="Times New Roman" w:cs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D04BAF7" w14:textId="77777777" w:rsidR="003B0933" w:rsidRDefault="003B0933">
      <w:pPr>
        <w:pStyle w:val="Body"/>
        <w:spacing w:before="0" w:after="160" w:line="259" w:lineRule="auto"/>
        <w:jc w:val="center"/>
        <w:rPr>
          <w:rFonts w:ascii="Times New Roman" w:eastAsia="Times New Roman" w:hAnsi="Times New Roman" w:cs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985672D" w14:textId="77777777" w:rsidR="003B0933" w:rsidRDefault="003B0933">
      <w:pPr>
        <w:pStyle w:val="Body"/>
        <w:spacing w:before="0" w:after="160" w:line="259" w:lineRule="auto"/>
        <w:jc w:val="center"/>
        <w:rPr>
          <w:rFonts w:ascii="Times New Roman" w:eastAsia="Times New Roman" w:hAnsi="Times New Roman" w:cs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DD41433" w14:textId="77777777" w:rsidR="003B0933" w:rsidRDefault="003B0933">
      <w:pPr>
        <w:pStyle w:val="Body"/>
        <w:spacing w:before="0" w:after="160" w:line="259" w:lineRule="auto"/>
        <w:jc w:val="center"/>
        <w:rPr>
          <w:rFonts w:ascii="Times New Roman" w:eastAsia="Times New Roman" w:hAnsi="Times New Roman" w:cs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C179CC0" w14:textId="77777777" w:rsidR="003B0933" w:rsidRDefault="003B0933">
      <w:pPr>
        <w:pStyle w:val="Body"/>
        <w:spacing w:before="0" w:after="160" w:line="259" w:lineRule="auto"/>
        <w:jc w:val="center"/>
        <w:rPr>
          <w:rFonts w:ascii="Times New Roman" w:eastAsia="Times New Roman" w:hAnsi="Times New Roman" w:cs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0E562BD" w14:textId="77777777" w:rsidR="003B0933" w:rsidRDefault="003B0933">
      <w:pPr>
        <w:pStyle w:val="Body"/>
        <w:spacing w:before="0" w:after="160" w:line="259" w:lineRule="auto"/>
        <w:jc w:val="center"/>
        <w:rPr>
          <w:rFonts w:ascii="Times New Roman" w:eastAsia="Times New Roman" w:hAnsi="Times New Roman" w:cs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B09E990" w14:textId="77777777" w:rsidR="003B0933" w:rsidRDefault="003B0933">
      <w:pPr>
        <w:pStyle w:val="Body"/>
        <w:spacing w:before="0" w:after="160" w:line="259" w:lineRule="auto"/>
        <w:jc w:val="center"/>
        <w:rPr>
          <w:rFonts w:ascii="Times New Roman" w:eastAsia="Times New Roman" w:hAnsi="Times New Roman" w:cs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65231A6" w14:textId="77777777" w:rsidR="003B0933" w:rsidRDefault="003B0933">
      <w:pPr>
        <w:pStyle w:val="Body"/>
        <w:spacing w:before="0" w:after="160" w:line="259" w:lineRule="auto"/>
        <w:jc w:val="center"/>
        <w:rPr>
          <w:rFonts w:ascii="Times New Roman" w:eastAsia="Times New Roman" w:hAnsi="Times New Roman" w:cs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3A477C34" w14:textId="77777777" w:rsidR="003B0933" w:rsidRDefault="003B0933">
      <w:pPr>
        <w:pStyle w:val="Body"/>
        <w:spacing w:before="0" w:after="160" w:line="259" w:lineRule="auto"/>
        <w:jc w:val="center"/>
        <w:rPr>
          <w:rFonts w:ascii="Times New Roman" w:eastAsia="Times New Roman" w:hAnsi="Times New Roman" w:cs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374BAFE" w14:textId="77777777" w:rsidR="003B0933" w:rsidRDefault="003B0933">
      <w:pPr>
        <w:pStyle w:val="Body"/>
        <w:spacing w:before="0" w:after="160" w:line="259" w:lineRule="auto"/>
        <w:jc w:val="center"/>
        <w:rPr>
          <w:rFonts w:ascii="Times New Roman" w:eastAsia="Times New Roman" w:hAnsi="Times New Roman" w:cs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03695E4" w14:textId="77777777" w:rsidR="003B0933" w:rsidRDefault="003B0933">
      <w:pPr>
        <w:pStyle w:val="Body"/>
        <w:spacing w:before="0" w:after="160" w:line="259" w:lineRule="auto"/>
        <w:jc w:val="center"/>
        <w:rPr>
          <w:rFonts w:ascii="Times New Roman" w:eastAsia="Times New Roman" w:hAnsi="Times New Roman" w:cs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192109B9" w14:textId="77777777" w:rsidR="003B0933" w:rsidRDefault="003B0933">
      <w:pPr>
        <w:pStyle w:val="Body"/>
        <w:spacing w:before="0" w:after="160" w:line="259" w:lineRule="auto"/>
        <w:jc w:val="center"/>
        <w:rPr>
          <w:rFonts w:ascii="Times New Roman" w:eastAsia="Times New Roman" w:hAnsi="Times New Roman" w:cs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37EB309" w14:textId="77777777" w:rsidR="003B0933" w:rsidRDefault="003B0933">
      <w:pPr>
        <w:pStyle w:val="Body"/>
        <w:spacing w:before="0" w:after="160" w:line="259" w:lineRule="auto"/>
        <w:jc w:val="center"/>
        <w:rPr>
          <w:rFonts w:ascii="Times New Roman" w:eastAsia="Times New Roman" w:hAnsi="Times New Roman" w:cs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91D8E40" w14:textId="77777777" w:rsidR="00160743" w:rsidRDefault="00160743">
      <w:pPr>
        <w:pStyle w:val="Body"/>
        <w:spacing w:before="0" w:after="160" w:line="259" w:lineRule="auto"/>
        <w:jc w:val="center"/>
        <w:rPr>
          <w:rFonts w:ascii="Times New Roman" w:eastAsia="Times New Roman" w:hAnsi="Times New Roman" w:cs="Times New Roman"/>
          <w:b/>
          <w:bCs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5120FAA" w14:textId="77777777" w:rsidR="003B0933" w:rsidRDefault="00160743">
      <w:pPr>
        <w:pStyle w:val="Body"/>
        <w:spacing w:before="0" w:after="160" w:line="259" w:lineRule="auto"/>
        <w:jc w:val="center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Times New Roman" w:eastAsia="Times New Roman" w:hAnsi="Times New Roman" w:cs="Times New Roman"/>
          <w:noProof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lastRenderedPageBreak/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32B5472F" wp14:editId="6F78B169">
                <wp:simplePos x="0" y="0"/>
                <wp:positionH relativeFrom="page">
                  <wp:posOffset>2705735</wp:posOffset>
                </wp:positionH>
                <wp:positionV relativeFrom="line">
                  <wp:posOffset>284479</wp:posOffset>
                </wp:positionV>
                <wp:extent cx="2360930" cy="984250"/>
                <wp:effectExtent l="0" t="0" r="0" b="0"/>
                <wp:wrapSquare wrapText="bothSides" distT="80010" distB="80010" distL="80010" distR="80010"/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093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97AC30B" w14:textId="77777777" w:rsidR="003B0933" w:rsidRDefault="00160743">
                            <w:pPr>
                              <w:pStyle w:val="Body"/>
                              <w:spacing w:before="0" w:after="160" w:line="259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44"/>
                                <w:szCs w:val="44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  <w:u w:color="000000"/>
                                <w:lang w:val="zh-TW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讀經</w:t>
                            </w:r>
                          </w:p>
                          <w:p w14:paraId="65993544" w14:textId="77777777" w:rsidR="003B0933" w:rsidRDefault="00160743">
                            <w:pPr>
                              <w:pStyle w:val="Body"/>
                              <w:spacing w:before="0" w:after="160" w:line="259" w:lineRule="auto"/>
                              <w:jc w:val="center"/>
                            </w:pPr>
                            <w:r>
                              <w:rPr>
                                <w:rFonts w:hint="eastAsia"/>
                                <w:sz w:val="44"/>
                                <w:szCs w:val="44"/>
                                <w:u w:color="000000"/>
                                <w:lang w:val="zh-TW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以斯帖記</w:t>
                            </w:r>
                            <w:r>
                              <w:rPr>
                                <w:rFonts w:hint="eastAsia"/>
                                <w:sz w:val="44"/>
                                <w:szCs w:val="44"/>
                                <w:u w:color="000000"/>
                                <w:lang w:val="en-US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五</w:t>
                            </w:r>
                            <w:r>
                              <w:rPr>
                                <w:rFonts w:ascii="Times New Roman" w:hAnsi="Times New Roman"/>
                                <w:sz w:val="44"/>
                                <w:szCs w:val="44"/>
                                <w:u w:color="000000"/>
                                <w:lang w:val="en-US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: 9</w:t>
                            </w:r>
                            <w:r>
                              <w:rPr>
                                <w:rFonts w:ascii="Times New Roman" w:hAnsi="Times New Roman"/>
                                <w:sz w:val="44"/>
                                <w:szCs w:val="44"/>
                                <w:u w:color="000000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44"/>
                                <w:szCs w:val="44"/>
                                <w:u w:color="000000"/>
                                <w:lang w:val="en-US"/>
                                <w14:textOutline w14:w="12700" w14:cap="flat" w14:cmpd="sng" w14:algn="ctr">
                                  <w14:noFill/>
                                  <w14:prstDash w14:val="solid"/>
                                  <w14:miter w14:lim="400000"/>
                                </w14:textOutline>
                              </w:rPr>
                              <w:t>14</w:t>
                            </w:r>
                          </w:p>
                        </w:txbxContent>
                      </wps:txbx>
                      <wps:bodyPr wrap="square" lIns="45718" tIns="45718" rIns="45718" bIns="45718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B5472F" id="_x0000_s1027" type="#_x0000_t202" alt="Text Box 2" style="position:absolute;left:0;text-align:left;margin-left:213.05pt;margin-top:22.4pt;width:185.9pt;height:77.5pt;z-index:2516602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">
                <v:textbox inset="1.2699mm,1.2699mm,1.2699mm,1.2699mm">
                  <w:txbxContent>
                    <w:p w14:paraId="297AC30B" w14:textId="77777777" w:rsidR="003B0933" w:rsidRDefault="00160743">
                      <w:pPr>
                        <w:pStyle w:val="Body"/>
                        <w:spacing w:before="0" w:after="160" w:line="259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44"/>
                          <w:szCs w:val="44"/>
                          <w:u w:color="000000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</w:pPr>
                      <w:r>
                        <w:rPr>
                          <w:rFonts w:hint="eastAsia"/>
                          <w:sz w:val="44"/>
                          <w:szCs w:val="44"/>
                          <w:u w:color="000000"/>
                          <w:lang w:val="zh-TW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讀經</w:t>
                      </w:r>
                    </w:p>
                    <w:p w14:paraId="65993544" w14:textId="77777777" w:rsidR="003B0933" w:rsidRDefault="00160743">
                      <w:pPr>
                        <w:pStyle w:val="Body"/>
                        <w:spacing w:before="0" w:after="160" w:line="259" w:lineRule="auto"/>
                        <w:jc w:val="center"/>
                      </w:pPr>
                      <w:r>
                        <w:rPr>
                          <w:rFonts w:hint="eastAsia"/>
                          <w:sz w:val="44"/>
                          <w:szCs w:val="44"/>
                          <w:u w:color="000000"/>
                          <w:lang w:val="zh-TW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以斯帖記</w:t>
                      </w:r>
                      <w:r>
                        <w:rPr>
                          <w:rFonts w:hint="eastAsia"/>
                          <w:sz w:val="44"/>
                          <w:szCs w:val="44"/>
                          <w:u w:color="000000"/>
                          <w:lang w:val="en-US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五</w:t>
                      </w:r>
                      <w:r>
                        <w:rPr>
                          <w:rFonts w:ascii="Times New Roman" w:hAnsi="Times New Roman"/>
                          <w:sz w:val="44"/>
                          <w:szCs w:val="44"/>
                          <w:u w:color="000000"/>
                          <w:lang w:val="en-US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: 9</w:t>
                      </w:r>
                      <w:r>
                        <w:rPr>
                          <w:rFonts w:ascii="Times New Roman" w:hAnsi="Times New Roman"/>
                          <w:sz w:val="44"/>
                          <w:szCs w:val="44"/>
                          <w:u w:color="000000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44"/>
                          <w:szCs w:val="44"/>
                          <w:u w:color="000000"/>
                          <w:lang w:val="en-US"/>
                          <w14:textOutline w14:w="12700" w14:cap="flat" w14:cmpd="sng" w14:algn="ctr">
                            <w14:noFill/>
                            <w14:prstDash w14:val="solid"/>
                            <w14:miter w14:lim="400000"/>
                          </w14:textOutline>
                        </w:rPr>
                        <w:t>14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</w:p>
    <w:p w14:paraId="00EFEC5D" w14:textId="77777777" w:rsidR="003B0933" w:rsidRDefault="003B0933">
      <w:pPr>
        <w:pStyle w:val="Body"/>
        <w:spacing w:before="0" w:after="160" w:line="259" w:lineRule="auto"/>
        <w:jc w:val="center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F4B6C14" w14:textId="77777777" w:rsidR="003B0933" w:rsidRDefault="003B0933">
      <w:pPr>
        <w:pStyle w:val="Body"/>
        <w:spacing w:before="0" w:after="160" w:line="259" w:lineRule="auto"/>
        <w:jc w:val="center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B7DE8E6" w14:textId="77777777" w:rsidR="003B0933" w:rsidRDefault="003B0933">
      <w:pPr>
        <w:pStyle w:val="Body"/>
        <w:spacing w:before="0" w:after="160" w:line="259" w:lineRule="auto"/>
        <w:jc w:val="center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085C964A" w14:textId="77777777" w:rsidR="003B0933" w:rsidRDefault="003B0933">
      <w:pPr>
        <w:pStyle w:val="Body"/>
        <w:spacing w:before="0" w:after="160" w:line="259" w:lineRule="auto"/>
        <w:jc w:val="center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2FE3EB1" w14:textId="77777777" w:rsidR="003B0933" w:rsidRDefault="003B0933">
      <w:pPr>
        <w:pStyle w:val="Body"/>
        <w:spacing w:before="0" w:after="160" w:line="259" w:lineRule="auto"/>
        <w:jc w:val="center"/>
        <w:rPr>
          <w:rFonts w:ascii="Times New Roman" w:eastAsia="Times New Roman" w:hAnsi="Times New Roman" w:cs="Times New Roman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4EB7F3C7" w14:textId="77777777" w:rsidR="003B0933" w:rsidRDefault="00160743">
      <w:pPr>
        <w:pStyle w:val="Default"/>
        <w:spacing w:before="0" w:line="576" w:lineRule="atLeast"/>
        <w:rPr>
          <w:rFonts w:ascii="Arial Unicode MS" w:eastAsia="Arial Unicode MS" w:hAnsi="Arial Unicode MS" w:cs="Arial Unicode MS"/>
          <w:shd w:val="clear" w:color="auto" w:fill="FFFFFF"/>
        </w:rPr>
      </w:pPr>
      <w:r>
        <w:rPr>
          <w:rFonts w:ascii="Arial Unicode MS" w:hAnsi="Arial Unicode MS"/>
          <w:shd w:val="clear" w:color="auto" w:fill="FFFFFF"/>
        </w:rPr>
        <w:t>9</w:t>
      </w:r>
      <w:r>
        <w:rPr>
          <w:rFonts w:ascii="Arial Unicode MS" w:hAnsi="Arial Unicode MS"/>
          <w:shd w:val="clear" w:color="auto" w:fill="FFFFFF"/>
        </w:rPr>
        <w:t> </w:t>
      </w:r>
      <w:r>
        <w:rPr>
          <w:rFonts w:eastAsia="Arial Unicode MS" w:hint="eastAsia"/>
          <w:shd w:val="clear" w:color="auto" w:fill="FFFFFF"/>
          <w:lang w:val="zh-TW"/>
        </w:rPr>
        <w:t>那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日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哈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曼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心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中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快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樂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，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歡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歡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喜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喜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地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出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來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；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但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見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末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底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改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在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朝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門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不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站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起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來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，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連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身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也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不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動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，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就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滿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心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惱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怒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末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底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改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。</w:t>
      </w:r>
    </w:p>
    <w:p w14:paraId="020FED37" w14:textId="77777777" w:rsidR="003B0933" w:rsidRDefault="00160743">
      <w:pPr>
        <w:pStyle w:val="Default"/>
        <w:spacing w:before="0" w:line="576" w:lineRule="atLeast"/>
        <w:rPr>
          <w:rFonts w:ascii="Arial Unicode MS" w:eastAsia="Arial Unicode MS" w:hAnsi="Arial Unicode MS" w:cs="Arial Unicode MS"/>
          <w:shd w:val="clear" w:color="auto" w:fill="FFFFFF"/>
        </w:rPr>
      </w:pPr>
      <w:r>
        <w:rPr>
          <w:rFonts w:ascii="Arial Unicode MS" w:hAnsi="Arial Unicode MS"/>
          <w:shd w:val="clear" w:color="auto" w:fill="FFFFFF"/>
        </w:rPr>
        <w:t>10</w:t>
      </w:r>
      <w:r>
        <w:rPr>
          <w:rFonts w:ascii="Arial Unicode MS" w:hAnsi="Arial Unicode MS"/>
          <w:shd w:val="clear" w:color="auto" w:fill="FFFFFF"/>
        </w:rPr>
        <w:t> </w:t>
      </w:r>
      <w:r>
        <w:rPr>
          <w:rFonts w:eastAsia="Arial Unicode MS" w:hint="eastAsia"/>
          <w:shd w:val="clear" w:color="auto" w:fill="FFFFFF"/>
          <w:lang w:val="zh-TW"/>
        </w:rPr>
        <w:t>哈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曼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暫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且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忍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耐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回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家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，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叫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人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請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他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朋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友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和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他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妻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子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細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利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斯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來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。</w:t>
      </w:r>
    </w:p>
    <w:p w14:paraId="380C1B3E" w14:textId="77777777" w:rsidR="003B0933" w:rsidRDefault="00160743">
      <w:pPr>
        <w:pStyle w:val="Default"/>
        <w:spacing w:before="0" w:line="576" w:lineRule="atLeast"/>
        <w:rPr>
          <w:rFonts w:ascii="Arial Unicode MS" w:eastAsia="Arial Unicode MS" w:hAnsi="Arial Unicode MS" w:cs="Arial Unicode MS"/>
          <w:shd w:val="clear" w:color="auto" w:fill="FFFFFF"/>
        </w:rPr>
      </w:pPr>
      <w:r>
        <w:rPr>
          <w:rFonts w:ascii="Arial Unicode MS" w:hAnsi="Arial Unicode MS"/>
          <w:shd w:val="clear" w:color="auto" w:fill="FFFFFF"/>
        </w:rPr>
        <w:t>11</w:t>
      </w:r>
      <w:r>
        <w:rPr>
          <w:rFonts w:ascii="Arial Unicode MS" w:hAnsi="Arial Unicode MS"/>
          <w:shd w:val="clear" w:color="auto" w:fill="FFFFFF"/>
        </w:rPr>
        <w:t> </w:t>
      </w:r>
      <w:r>
        <w:rPr>
          <w:rFonts w:eastAsia="Arial Unicode MS" w:hint="eastAsia"/>
          <w:shd w:val="clear" w:color="auto" w:fill="FFFFFF"/>
          <w:lang w:val="zh-TW"/>
        </w:rPr>
        <w:t>哈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曼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將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他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富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厚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的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榮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耀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、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眾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多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的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兒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女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，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和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王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抬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舉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他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使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他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超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乎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首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領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臣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僕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之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上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，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都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述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說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給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他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們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聽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。</w:t>
      </w:r>
    </w:p>
    <w:p w14:paraId="437DDF36" w14:textId="77777777" w:rsidR="003B0933" w:rsidRDefault="00160743">
      <w:pPr>
        <w:pStyle w:val="Default"/>
        <w:spacing w:before="0" w:line="576" w:lineRule="atLeast"/>
        <w:rPr>
          <w:rFonts w:ascii="Arial Unicode MS" w:eastAsia="Arial Unicode MS" w:hAnsi="Arial Unicode MS" w:cs="Arial Unicode MS"/>
          <w:shd w:val="clear" w:color="auto" w:fill="FFFFFF"/>
        </w:rPr>
      </w:pPr>
      <w:r>
        <w:rPr>
          <w:rFonts w:ascii="Arial Unicode MS" w:hAnsi="Arial Unicode MS"/>
          <w:shd w:val="clear" w:color="auto" w:fill="FFFFFF"/>
        </w:rPr>
        <w:t>12</w:t>
      </w:r>
      <w:r>
        <w:rPr>
          <w:rFonts w:ascii="Arial Unicode MS" w:hAnsi="Arial Unicode MS"/>
          <w:shd w:val="clear" w:color="auto" w:fill="FFFFFF"/>
        </w:rPr>
        <w:t> </w:t>
      </w:r>
      <w:r>
        <w:rPr>
          <w:rFonts w:eastAsia="Arial Unicode MS" w:hint="eastAsia"/>
          <w:shd w:val="clear" w:color="auto" w:fill="FFFFFF"/>
          <w:lang w:val="zh-TW"/>
        </w:rPr>
        <w:t>哈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曼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又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說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：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王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后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以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斯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帖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預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備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筵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席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，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除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了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我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之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外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不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許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別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人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隨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王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赴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席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。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明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日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王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后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又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請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我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隨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王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赴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席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；</w:t>
      </w:r>
    </w:p>
    <w:p w14:paraId="4EE8E240" w14:textId="77777777" w:rsidR="003B0933" w:rsidRDefault="00160743">
      <w:pPr>
        <w:pStyle w:val="Default"/>
        <w:spacing w:before="0" w:line="576" w:lineRule="atLeast"/>
        <w:rPr>
          <w:rFonts w:ascii="Arial Unicode MS" w:eastAsia="Arial Unicode MS" w:hAnsi="Arial Unicode MS" w:cs="Arial Unicode MS"/>
          <w:shd w:val="clear" w:color="auto" w:fill="FFFFFF"/>
        </w:rPr>
      </w:pPr>
      <w:r>
        <w:rPr>
          <w:rFonts w:ascii="Arial Unicode MS" w:hAnsi="Arial Unicode MS"/>
          <w:shd w:val="clear" w:color="auto" w:fill="FFFFFF"/>
        </w:rPr>
        <w:t>13</w:t>
      </w:r>
      <w:r>
        <w:rPr>
          <w:rFonts w:ascii="Arial Unicode MS" w:hAnsi="Arial Unicode MS"/>
          <w:shd w:val="clear" w:color="auto" w:fill="FFFFFF"/>
        </w:rPr>
        <w:t> </w:t>
      </w:r>
      <w:r>
        <w:rPr>
          <w:rFonts w:eastAsia="Arial Unicode MS" w:hint="eastAsia"/>
          <w:shd w:val="clear" w:color="auto" w:fill="FFFFFF"/>
          <w:lang w:val="zh-TW"/>
        </w:rPr>
        <w:t>只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是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我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見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猶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大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人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末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底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改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坐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在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朝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門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，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雖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有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這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一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切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榮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耀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，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也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與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我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無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益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。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」</w:t>
      </w:r>
    </w:p>
    <w:p w14:paraId="46AB5A4E" w14:textId="6DE707FC" w:rsidR="003B0933" w:rsidRPr="00160743" w:rsidRDefault="00160743">
      <w:pPr>
        <w:pStyle w:val="Default"/>
        <w:spacing w:before="0" w:line="576" w:lineRule="atLeast"/>
        <w:rPr>
          <w:rFonts w:ascii="Arial Unicode MS" w:eastAsia="Arial Unicode MS" w:hAnsi="Arial Unicode MS" w:cs="Arial Unicode MS"/>
          <w:shd w:val="clear" w:color="auto" w:fill="FFFFFF"/>
        </w:rPr>
      </w:pPr>
      <w:r>
        <w:rPr>
          <w:rFonts w:ascii="Arial Unicode MS" w:hAnsi="Arial Unicode MS"/>
          <w:shd w:val="clear" w:color="auto" w:fill="FFFFFF"/>
        </w:rPr>
        <w:t>14</w:t>
      </w:r>
      <w:r>
        <w:rPr>
          <w:rFonts w:ascii="Arial Unicode MS" w:hAnsi="Arial Unicode MS"/>
          <w:shd w:val="clear" w:color="auto" w:fill="FFFFFF"/>
        </w:rPr>
        <w:t> </w:t>
      </w:r>
      <w:r>
        <w:rPr>
          <w:rFonts w:eastAsia="Arial Unicode MS" w:hint="eastAsia"/>
          <w:shd w:val="clear" w:color="auto" w:fill="FFFFFF"/>
          <w:lang w:val="zh-TW"/>
        </w:rPr>
        <w:t>他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的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妻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細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利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斯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和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他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一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切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的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朋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友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對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他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說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：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「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不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如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立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一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個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五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丈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高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的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木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架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，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明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早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求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王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將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末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底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改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掛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在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其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上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，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然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後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你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可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以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歡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歡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喜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喜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地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隨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王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赴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席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。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」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哈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曼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以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這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話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為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美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，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就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叫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人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做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了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木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架</w:t>
      </w:r>
      <w:r>
        <w:rPr>
          <w:rFonts w:eastAsia="Arial Unicode MS" w:hint="eastAsia"/>
          <w:shd w:val="clear" w:color="auto" w:fill="FFFFFF"/>
          <w:lang w:val="zh-TW"/>
        </w:rPr>
        <w:t xml:space="preserve"> </w:t>
      </w:r>
      <w:r>
        <w:rPr>
          <w:rFonts w:eastAsia="Arial Unicode MS" w:hint="eastAsia"/>
          <w:shd w:val="clear" w:color="auto" w:fill="FFFFFF"/>
          <w:lang w:val="zh-TW"/>
        </w:rPr>
        <w:t>。</w:t>
      </w:r>
    </w:p>
    <w:p w14:paraId="36B4489D" w14:textId="77777777" w:rsidR="003B0933" w:rsidRDefault="00160743">
      <w:pPr>
        <w:pStyle w:val="Default"/>
        <w:spacing w:before="0" w:line="320" w:lineRule="atLeast"/>
        <w:jc w:val="center"/>
        <w:rPr>
          <w:rFonts w:ascii="Times Roman" w:eastAsia="Times Roman" w:hAnsi="Times Roman" w:cs="Times Roman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經文背景：</w:t>
      </w:r>
    </w:p>
    <w:p w14:paraId="3D52868D" w14:textId="77777777" w:rsidR="003B0933" w:rsidRDefault="00160743">
      <w:pPr>
        <w:pStyle w:val="Default"/>
        <w:spacing w:before="0" w:line="320" w:lineRule="atLeast"/>
        <w:rPr>
          <w:rFonts w:ascii="Times Roman" w:eastAsia="Times Roman" w:hAnsi="Times Roman" w:cs="Times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V. 9-10 </w:t>
      </w:r>
      <w:r>
        <w:rPr>
          <w:rFonts w:ascii="Times New Roman" w:hAnsi="Times New Roman"/>
          <w:shd w:val="clear" w:color="auto" w:fill="FFFFFF"/>
        </w:rPr>
        <w:tab/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哈曼在兩節的情緒起伏很大，原因就是末底改面對他竟然沒有半點畏懼。然而，哈曼沒有立刻發作，反而是「暫且忍耐」，他亦同時邀請他的妻子及朋友策劃一個陰謀。</w:t>
      </w:r>
    </w:p>
    <w:p w14:paraId="2200AF0F" w14:textId="77777777" w:rsidR="003B0933" w:rsidRDefault="00160743">
      <w:pPr>
        <w:pStyle w:val="Default"/>
        <w:spacing w:before="0" w:line="320" w:lineRule="atLeast"/>
        <w:rPr>
          <w:rFonts w:ascii="Times Roman" w:eastAsia="Times Roman" w:hAnsi="Times Roman" w:cs="Times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V. 11-12</w:t>
      </w:r>
      <w:r>
        <w:rPr>
          <w:rFonts w:ascii="Times New Roman" w:hAnsi="Times New Roman"/>
          <w:shd w:val="clear" w:color="auto" w:fill="FFFFFF"/>
        </w:rPr>
        <w:tab/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「富厚的榮耀」及「眾多的兒女」都是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近東文化讓人感到光榮的習俗。以斯帖的邀請更是讓他感到得意忘形，逐漸顯露出他將要面臨的毀滅。</w:t>
      </w:r>
    </w:p>
    <w:p w14:paraId="0F489224" w14:textId="77777777" w:rsidR="003B0933" w:rsidRDefault="00160743">
      <w:pPr>
        <w:pStyle w:val="Default"/>
        <w:spacing w:before="0" w:line="320" w:lineRule="atLeast"/>
        <w:rPr>
          <w:rFonts w:ascii="Times Roman" w:eastAsia="Times Roman" w:hAnsi="Times Roman" w:cs="Times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 xml:space="preserve">V. 13-14 </w:t>
      </w:r>
      <w:r>
        <w:rPr>
          <w:rFonts w:ascii="Times New Roman" w:hAnsi="Times New Roman"/>
          <w:shd w:val="clear" w:color="auto" w:fill="FFFFFF"/>
        </w:rPr>
        <w:tab/>
      </w:r>
      <w:r>
        <w:rPr>
          <w:rFonts w:ascii="Arial Unicode MS" w:eastAsia="Arial Unicode MS" w:hAnsi="Arial Unicode MS" w:cs="Arial Unicode MS" w:hint="eastAsia"/>
          <w:shd w:val="clear" w:color="auto" w:fill="FFFFFF"/>
        </w:rPr>
        <w:t>「</w:t>
      </w: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也與我無益」－就算哈曼擁有了很多，但是末底改的存在就已經足夠讓他的快樂一掃而空。木架在第二章已經出現過，而哈曼的陰謀似乎也注定跟前文一樣，以失敗收場。</w:t>
      </w:r>
    </w:p>
    <w:p w14:paraId="6E1B31B0" w14:textId="77777777" w:rsidR="003B0933" w:rsidRDefault="00160743">
      <w:pPr>
        <w:pStyle w:val="Default"/>
        <w:spacing w:before="0" w:after="160" w:line="320" w:lineRule="atLeast"/>
        <w:jc w:val="center"/>
        <w:rPr>
          <w:rFonts w:ascii="Times Roman" w:eastAsia="Times Roman" w:hAnsi="Times Roman" w:cs="Times Roman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靈修反思：</w:t>
      </w:r>
    </w:p>
    <w:p w14:paraId="244E1923" w14:textId="77777777" w:rsidR="003B0933" w:rsidRDefault="00160743">
      <w:pPr>
        <w:pStyle w:val="Default"/>
        <w:numPr>
          <w:ilvl w:val="0"/>
          <w:numId w:val="3"/>
        </w:numPr>
        <w:spacing w:before="0" w:after="320" w:line="320" w:lineRule="atLeast"/>
        <w:rPr>
          <w:rFonts w:eastAsia="Helvetica"/>
          <w:shd w:val="clear" w:color="auto" w:fill="FFFFFF"/>
          <w:lang w:val="zh-TW"/>
        </w:rPr>
      </w:pP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今天，有什麼人物，事情，是會讓我們感到滿足，得到榮耀？</w:t>
      </w:r>
      <w:r>
        <w:rPr>
          <w:rFonts w:ascii="Helvetica" w:eastAsia="Helvetica" w:hAnsi="Helvetica" w:cs="Helvetica"/>
          <w:shd w:val="clear" w:color="auto" w:fill="FFFFFF"/>
        </w:rPr>
        <w:br/>
      </w:r>
    </w:p>
    <w:p w14:paraId="63271247" w14:textId="77777777" w:rsidR="003B0933" w:rsidRDefault="00160743">
      <w:pPr>
        <w:pStyle w:val="Default"/>
        <w:spacing w:before="0" w:after="160" w:line="320" w:lineRule="atLeast"/>
        <w:ind w:left="720"/>
        <w:jc w:val="center"/>
        <w:rPr>
          <w:rFonts w:ascii="Times Roman" w:eastAsia="Times Roman" w:hAnsi="Times Roman" w:cs="Times Roman"/>
          <w:shd w:val="clear" w:color="auto" w:fill="FFFFFF"/>
        </w:rPr>
      </w:pP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祈禱：</w:t>
      </w:r>
    </w:p>
    <w:p w14:paraId="6CF52154" w14:textId="77777777" w:rsidR="003B0933" w:rsidRDefault="00160743">
      <w:pPr>
        <w:pStyle w:val="Default"/>
        <w:spacing w:before="0" w:after="160" w:line="320" w:lineRule="atLeast"/>
        <w:jc w:val="center"/>
      </w:pPr>
      <w:r>
        <w:rPr>
          <w:rFonts w:ascii="Arial Unicode MS" w:eastAsia="Arial Unicode MS" w:hAnsi="Arial Unicode MS" w:cs="Arial Unicode MS" w:hint="eastAsia"/>
          <w:shd w:val="clear" w:color="auto" w:fill="FFFFFF"/>
          <w:lang w:val="zh-TW"/>
        </w:rPr>
        <w:t>求神教導我們有一顆知足的心，並且行事為人要讓祢得榮耀。</w:t>
      </w:r>
    </w:p>
    <w:sectPr w:rsidR="003B093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E8832C" w14:textId="77777777" w:rsidR="00000000" w:rsidRDefault="00160743">
      <w:r>
        <w:separator/>
      </w:r>
    </w:p>
  </w:endnote>
  <w:endnote w:type="continuationSeparator" w:id="0">
    <w:p w14:paraId="1A25D9E1" w14:textId="77777777" w:rsidR="00000000" w:rsidRDefault="0016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Arial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6F178" w14:textId="77777777" w:rsidR="003B0933" w:rsidRDefault="003B09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3AF319" w14:textId="77777777" w:rsidR="00000000" w:rsidRDefault="00160743">
      <w:r>
        <w:separator/>
      </w:r>
    </w:p>
  </w:footnote>
  <w:footnote w:type="continuationSeparator" w:id="0">
    <w:p w14:paraId="04D17EF9" w14:textId="77777777" w:rsidR="00000000" w:rsidRDefault="00160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87D4A" w14:textId="77777777" w:rsidR="003B0933" w:rsidRDefault="003B093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86AEE"/>
    <w:multiLevelType w:val="hybridMultilevel"/>
    <w:tmpl w:val="D140FF9C"/>
    <w:styleLink w:val="Numbered"/>
    <w:lvl w:ilvl="0" w:tplc="A6904F6C">
      <w:start w:val="1"/>
      <w:numFmt w:val="decimal"/>
      <w:lvlText w:val="%1."/>
      <w:lvlJc w:val="left"/>
      <w:pPr>
        <w:ind w:left="7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64AB160">
      <w:start w:val="1"/>
      <w:numFmt w:val="decimal"/>
      <w:lvlText w:val="%2."/>
      <w:lvlJc w:val="left"/>
      <w:pPr>
        <w:ind w:left="9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AB6AE0A">
      <w:start w:val="1"/>
      <w:numFmt w:val="decimal"/>
      <w:lvlText w:val="%3."/>
      <w:lvlJc w:val="left"/>
      <w:pPr>
        <w:ind w:left="11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874E91E">
      <w:start w:val="1"/>
      <w:numFmt w:val="decimal"/>
      <w:lvlText w:val="%4."/>
      <w:lvlJc w:val="left"/>
      <w:pPr>
        <w:ind w:left="13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CDC8DFA">
      <w:start w:val="1"/>
      <w:numFmt w:val="decimal"/>
      <w:lvlText w:val="%5."/>
      <w:lvlJc w:val="left"/>
      <w:pPr>
        <w:ind w:left="160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C26CB0">
      <w:start w:val="1"/>
      <w:numFmt w:val="decimal"/>
      <w:lvlText w:val="%6."/>
      <w:lvlJc w:val="left"/>
      <w:pPr>
        <w:ind w:left="182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D3CF628">
      <w:start w:val="1"/>
      <w:numFmt w:val="decimal"/>
      <w:lvlText w:val="%7."/>
      <w:lvlJc w:val="left"/>
      <w:pPr>
        <w:ind w:left="204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214B138">
      <w:start w:val="1"/>
      <w:numFmt w:val="decimal"/>
      <w:lvlText w:val="%8."/>
      <w:lvlJc w:val="left"/>
      <w:pPr>
        <w:ind w:left="226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C6AF7E">
      <w:start w:val="1"/>
      <w:numFmt w:val="decimal"/>
      <w:lvlText w:val="%9."/>
      <w:lvlJc w:val="left"/>
      <w:pPr>
        <w:ind w:left="2480" w:hanging="5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A4B6CC9"/>
    <w:multiLevelType w:val="hybridMultilevel"/>
    <w:tmpl w:val="D140FF9C"/>
    <w:numStyleLink w:val="Numbered"/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933"/>
    <w:rsid w:val="00160743"/>
    <w:rsid w:val="003B0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B681A"/>
  <w15:docId w15:val="{EB3E7E1C-2A1D-4F52-8080-A8E67B186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bdr w:val="nil"/>
        <w:lang w:val="en-CA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before="160"/>
    </w:pPr>
    <w:rPr>
      <w:rFonts w:ascii="Helvetica Neue" w:eastAsia="Arial Unicode MS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numbering" w:customStyle="1" w:styleId="Numbered">
    <w:name w:val="Numbered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 Kin Kap Wong</cp:lastModifiedBy>
  <cp:revision>2</cp:revision>
  <dcterms:created xsi:type="dcterms:W3CDTF">2020-06-23T19:40:00Z</dcterms:created>
  <dcterms:modified xsi:type="dcterms:W3CDTF">2020-06-23T19:40:00Z</dcterms:modified>
</cp:coreProperties>
</file>